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52A" w:rsidRPr="0057229D" w:rsidRDefault="002E052A" w:rsidP="0057229D">
      <w:pPr>
        <w:spacing w:line="480" w:lineRule="auto"/>
        <w:jc w:val="both"/>
        <w:rPr>
          <w:rFonts w:ascii="Times New Roman" w:hAnsi="Times New Roman"/>
          <w:sz w:val="24"/>
        </w:rPr>
      </w:pPr>
      <w:r w:rsidRPr="0057229D">
        <w:rPr>
          <w:rFonts w:ascii="Times New Roman" w:hAnsi="Times New Roman"/>
          <w:sz w:val="24"/>
        </w:rPr>
        <w:t>Student’s Name</w:t>
      </w:r>
    </w:p>
    <w:p w:rsidR="002E052A" w:rsidRPr="0057229D" w:rsidRDefault="002E052A" w:rsidP="0057229D">
      <w:pPr>
        <w:spacing w:line="480" w:lineRule="auto"/>
        <w:jc w:val="both"/>
        <w:rPr>
          <w:rFonts w:ascii="Times New Roman" w:hAnsi="Times New Roman"/>
          <w:sz w:val="24"/>
        </w:rPr>
      </w:pPr>
      <w:r w:rsidRPr="0057229D">
        <w:rPr>
          <w:rFonts w:ascii="Times New Roman" w:hAnsi="Times New Roman"/>
          <w:sz w:val="24"/>
        </w:rPr>
        <w:t>Professor’s Name</w:t>
      </w:r>
    </w:p>
    <w:p w:rsidR="002E052A" w:rsidRPr="0057229D" w:rsidRDefault="002E052A" w:rsidP="0057229D">
      <w:pPr>
        <w:spacing w:line="480" w:lineRule="auto"/>
        <w:jc w:val="both"/>
        <w:rPr>
          <w:rFonts w:ascii="Times New Roman" w:hAnsi="Times New Roman"/>
          <w:sz w:val="24"/>
        </w:rPr>
      </w:pPr>
      <w:r w:rsidRPr="0057229D">
        <w:rPr>
          <w:rFonts w:ascii="Times New Roman" w:hAnsi="Times New Roman"/>
          <w:sz w:val="24"/>
        </w:rPr>
        <w:t>Course</w:t>
      </w:r>
    </w:p>
    <w:p w:rsidR="002E052A" w:rsidRPr="0057229D" w:rsidRDefault="002E052A" w:rsidP="0057229D">
      <w:pPr>
        <w:spacing w:line="480" w:lineRule="auto"/>
        <w:jc w:val="both"/>
        <w:rPr>
          <w:rFonts w:ascii="Times New Roman" w:hAnsi="Times New Roman"/>
          <w:sz w:val="24"/>
        </w:rPr>
      </w:pPr>
      <w:r w:rsidRPr="0057229D">
        <w:rPr>
          <w:rFonts w:ascii="Times New Roman" w:hAnsi="Times New Roman"/>
          <w:sz w:val="24"/>
        </w:rPr>
        <w:t>Due Date</w:t>
      </w:r>
      <w:bookmarkStart w:id="0" w:name="_GoBack"/>
      <w:bookmarkEnd w:id="0"/>
    </w:p>
    <w:p w:rsidR="002E052A" w:rsidRPr="0057229D" w:rsidRDefault="002E052A" w:rsidP="0057229D">
      <w:pPr>
        <w:spacing w:line="480" w:lineRule="auto"/>
        <w:jc w:val="center"/>
        <w:rPr>
          <w:rFonts w:ascii="Times New Roman" w:hAnsi="Times New Roman"/>
          <w:b/>
          <w:sz w:val="24"/>
          <w:u w:val="single"/>
        </w:rPr>
      </w:pPr>
      <w:r w:rsidRPr="0057229D">
        <w:rPr>
          <w:rFonts w:ascii="Times New Roman" w:hAnsi="Times New Roman"/>
          <w:b/>
          <w:sz w:val="24"/>
          <w:u w:val="single"/>
        </w:rPr>
        <w:t>Discussion of Philippians 2:12-30</w:t>
      </w:r>
    </w:p>
    <w:p w:rsidR="002E052A" w:rsidRPr="0057229D" w:rsidRDefault="001876D2" w:rsidP="0057229D">
      <w:pPr>
        <w:spacing w:line="480" w:lineRule="auto"/>
        <w:ind w:firstLine="720"/>
        <w:jc w:val="both"/>
        <w:rPr>
          <w:rFonts w:ascii="Times New Roman" w:hAnsi="Times New Roman"/>
          <w:sz w:val="24"/>
        </w:rPr>
      </w:pPr>
      <w:r w:rsidRPr="0057229D">
        <w:rPr>
          <w:rFonts w:ascii="Times New Roman" w:hAnsi="Times New Roman"/>
          <w:sz w:val="24"/>
        </w:rPr>
        <w:t>The general primary principle for this passage is that of spiritual purity</w:t>
      </w:r>
      <w:r w:rsidR="0012630B" w:rsidRPr="0057229D">
        <w:rPr>
          <w:rFonts w:ascii="Times New Roman" w:hAnsi="Times New Roman"/>
          <w:sz w:val="24"/>
        </w:rPr>
        <w:t xml:space="preserve"> and self-sacrifice</w:t>
      </w:r>
      <w:r w:rsidRPr="0057229D">
        <w:rPr>
          <w:rFonts w:ascii="Times New Roman" w:hAnsi="Times New Roman"/>
          <w:sz w:val="24"/>
        </w:rPr>
        <w:t xml:space="preserve">. </w:t>
      </w:r>
      <w:r w:rsidR="0012630B" w:rsidRPr="0057229D">
        <w:rPr>
          <w:rFonts w:ascii="Times New Roman" w:hAnsi="Times New Roman"/>
          <w:sz w:val="24"/>
        </w:rPr>
        <w:t>This is because Philip is passing on a message to us that we should shine as lights in the world. He reminds us that the world we are living in is a world filled with corrupt and sinful people. In order to remain innocent and pure as God’s perfect children in this sinful world, Philip uses this passage to encourage us to always be ready and willing to do everything without complaining or arguing. By doing this, we shall be spiritually pure and shine in the world like the stars lighting up the sky</w:t>
      </w:r>
      <w:r w:rsidR="00B22F65" w:rsidRPr="0057229D">
        <w:rPr>
          <w:rFonts w:ascii="Times New Roman" w:hAnsi="Times New Roman"/>
          <w:sz w:val="24"/>
        </w:rPr>
        <w:t xml:space="preserve"> as we offer others the good message of life.</w:t>
      </w:r>
    </w:p>
    <w:p w:rsidR="0019765C" w:rsidRPr="0057229D" w:rsidRDefault="004A3EB3" w:rsidP="0057229D">
      <w:pPr>
        <w:spacing w:line="480" w:lineRule="auto"/>
        <w:ind w:firstLine="720"/>
        <w:jc w:val="both"/>
        <w:rPr>
          <w:rFonts w:ascii="Times New Roman" w:hAnsi="Times New Roman"/>
          <w:sz w:val="24"/>
        </w:rPr>
      </w:pPr>
      <w:r w:rsidRPr="0057229D">
        <w:rPr>
          <w:rFonts w:ascii="Times New Roman" w:hAnsi="Times New Roman"/>
          <w:sz w:val="24"/>
        </w:rPr>
        <w:t>One area of application of the principle of spiritual purity and self-sacrifice in the contemporary world is corruption. The world we are living in today is full of people who perpetrate corruption in virtually everything they do. However, some kinds of corruption like bribery involve two or more people collaborating to perpetrate</w:t>
      </w:r>
      <w:r w:rsidR="007B1D40" w:rsidRPr="0057229D">
        <w:rPr>
          <w:rFonts w:ascii="Times New Roman" w:hAnsi="Times New Roman"/>
          <w:sz w:val="24"/>
        </w:rPr>
        <w:t>. Corruption has become so pervaded in our lives that nearly every one of us is an agent of corruption. By adhering to Philip’s message in this passage, we need to distant ourselves from corrupt activities and condemn acts of corruption not only in words, but through our deeds as well. By doing this, we shall stand out as good examples to the rest of the world and send to others the message of life.</w:t>
      </w:r>
      <w:r w:rsidR="00473DFE" w:rsidRPr="0057229D">
        <w:rPr>
          <w:rFonts w:ascii="Times New Roman" w:hAnsi="Times New Roman"/>
          <w:sz w:val="24"/>
        </w:rPr>
        <w:t xml:space="preserve"> It is this kind of spiritual purity that will set as aside from the corrupt majority and enable us to show others the right way to God’s Kingdom.</w:t>
      </w:r>
    </w:p>
    <w:p w:rsidR="004A3EB3" w:rsidRPr="0057229D" w:rsidRDefault="0019765C" w:rsidP="0057229D">
      <w:pPr>
        <w:spacing w:line="480" w:lineRule="auto"/>
        <w:ind w:firstLine="720"/>
        <w:jc w:val="both"/>
        <w:rPr>
          <w:rFonts w:ascii="Times New Roman" w:hAnsi="Times New Roman"/>
          <w:sz w:val="24"/>
        </w:rPr>
      </w:pPr>
      <w:r w:rsidRPr="0057229D">
        <w:rPr>
          <w:rFonts w:ascii="Times New Roman" w:hAnsi="Times New Roman"/>
          <w:sz w:val="24"/>
        </w:rPr>
        <w:lastRenderedPageBreak/>
        <w:t xml:space="preserve">Another area in which the principle of </w:t>
      </w:r>
      <w:r w:rsidRPr="0057229D">
        <w:rPr>
          <w:rFonts w:ascii="Times New Roman" w:hAnsi="Times New Roman"/>
          <w:sz w:val="24"/>
        </w:rPr>
        <w:t>spiritual purity and self-sacrifice</w:t>
      </w:r>
      <w:r w:rsidRPr="0057229D">
        <w:rPr>
          <w:rFonts w:ascii="Times New Roman" w:hAnsi="Times New Roman"/>
          <w:sz w:val="24"/>
        </w:rPr>
        <w:t xml:space="preserve"> applies in our daily lives is how we live with our neighbors. Majority of us are very egocentric in the sense that we are only concerned with our own af</w:t>
      </w:r>
      <w:r w:rsidR="00AC39AF" w:rsidRPr="0057229D">
        <w:rPr>
          <w:rFonts w:ascii="Times New Roman" w:hAnsi="Times New Roman"/>
          <w:sz w:val="24"/>
        </w:rPr>
        <w:t xml:space="preserve">fairs and do not care about </w:t>
      </w:r>
      <w:r w:rsidRPr="0057229D">
        <w:rPr>
          <w:rFonts w:ascii="Times New Roman" w:hAnsi="Times New Roman"/>
          <w:sz w:val="24"/>
        </w:rPr>
        <w:t>the affairs of our neighbors. A perfect example is that there are many financially stable people with a l</w:t>
      </w:r>
      <w:r w:rsidR="00AC39AF" w:rsidRPr="0057229D">
        <w:rPr>
          <w:rFonts w:ascii="Times New Roman" w:hAnsi="Times New Roman"/>
          <w:sz w:val="24"/>
        </w:rPr>
        <w:t xml:space="preserve">ot of money in their banks today. Majority of such people have decent jobs and earn handsome salaries. These people are only concerned with how they can grow their wealth and have a better life after retirement. Within the neighborhood of such people, there are many students who have dropped out of school because of lack of fees but they cannot help them pay their fees. In fact, most of them claim that education is a child’s right that is the responsibility of the child’s parents. Philip uses this passage to tell his </w:t>
      </w:r>
      <w:r w:rsidR="00122934" w:rsidRPr="0057229D">
        <w:rPr>
          <w:rFonts w:ascii="Times New Roman" w:hAnsi="Times New Roman"/>
          <w:sz w:val="24"/>
        </w:rPr>
        <w:t>subjects</w:t>
      </w:r>
      <w:r w:rsidR="00AC39AF" w:rsidRPr="0057229D">
        <w:rPr>
          <w:rFonts w:ascii="Times New Roman" w:hAnsi="Times New Roman"/>
          <w:sz w:val="24"/>
        </w:rPr>
        <w:t xml:space="preserve"> that he is ready to have his blood s</w:t>
      </w:r>
      <w:r w:rsidR="00122934" w:rsidRPr="0057229D">
        <w:rPr>
          <w:rFonts w:ascii="Times New Roman" w:hAnsi="Times New Roman"/>
          <w:sz w:val="24"/>
        </w:rPr>
        <w:t>acrificed for the sake of his subjects’ faith because his people’s subjects’ happiness is his happiness.</w:t>
      </w:r>
      <w:r w:rsidRPr="0057229D">
        <w:rPr>
          <w:rFonts w:ascii="Times New Roman" w:hAnsi="Times New Roman"/>
          <w:sz w:val="24"/>
        </w:rPr>
        <w:t xml:space="preserve"> </w:t>
      </w:r>
      <w:r w:rsidR="00122934" w:rsidRPr="0057229D">
        <w:rPr>
          <w:rFonts w:ascii="Times New Roman" w:hAnsi="Times New Roman"/>
          <w:sz w:val="24"/>
        </w:rPr>
        <w:t xml:space="preserve">This is an encouragement for us to be concerned not only with our own </w:t>
      </w:r>
      <w:proofErr w:type="gramStart"/>
      <w:r w:rsidR="0057229D" w:rsidRPr="0057229D">
        <w:rPr>
          <w:rFonts w:ascii="Times New Roman" w:hAnsi="Times New Roman"/>
          <w:sz w:val="24"/>
        </w:rPr>
        <w:t>affairs, but</w:t>
      </w:r>
      <w:proofErr w:type="gramEnd"/>
      <w:r w:rsidR="00122934" w:rsidRPr="0057229D">
        <w:rPr>
          <w:rFonts w:ascii="Times New Roman" w:hAnsi="Times New Roman"/>
          <w:sz w:val="24"/>
        </w:rPr>
        <w:t xml:space="preserve"> sacrifice what we can for the sake of the wellbeing of other people.</w:t>
      </w:r>
      <w:r w:rsidR="007B1D40" w:rsidRPr="0057229D">
        <w:rPr>
          <w:rFonts w:ascii="Times New Roman" w:hAnsi="Times New Roman"/>
          <w:sz w:val="24"/>
        </w:rPr>
        <w:t xml:space="preserve"> </w:t>
      </w:r>
      <w:r w:rsidR="004A3EB3" w:rsidRPr="0057229D">
        <w:rPr>
          <w:rFonts w:ascii="Times New Roman" w:hAnsi="Times New Roman"/>
          <w:sz w:val="24"/>
        </w:rPr>
        <w:t xml:space="preserve"> </w:t>
      </w:r>
    </w:p>
    <w:sectPr w:rsidR="004A3EB3" w:rsidRPr="005722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7669" w:rsidRDefault="00027669" w:rsidP="00122934">
      <w:pPr>
        <w:spacing w:after="0" w:line="240" w:lineRule="auto"/>
      </w:pPr>
      <w:r>
        <w:separator/>
      </w:r>
    </w:p>
  </w:endnote>
  <w:endnote w:type="continuationSeparator" w:id="0">
    <w:p w:rsidR="00027669" w:rsidRDefault="00027669" w:rsidP="0012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7669" w:rsidRDefault="00027669" w:rsidP="00122934">
      <w:pPr>
        <w:spacing w:after="0" w:line="240" w:lineRule="auto"/>
      </w:pPr>
      <w:r>
        <w:separator/>
      </w:r>
    </w:p>
  </w:footnote>
  <w:footnote w:type="continuationSeparator" w:id="0">
    <w:p w:rsidR="00027669" w:rsidRDefault="00027669" w:rsidP="00122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4937229"/>
      <w:docPartObj>
        <w:docPartGallery w:val="Page Numbers (Top of Page)"/>
        <w:docPartUnique/>
      </w:docPartObj>
    </w:sdtPr>
    <w:sdtEndPr>
      <w:rPr>
        <w:noProof/>
      </w:rPr>
    </w:sdtEndPr>
    <w:sdtContent>
      <w:p w:rsidR="00122934" w:rsidRDefault="0012293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122934" w:rsidRDefault="001229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52A"/>
    <w:rsid w:val="00027669"/>
    <w:rsid w:val="00122934"/>
    <w:rsid w:val="0012630B"/>
    <w:rsid w:val="001876D2"/>
    <w:rsid w:val="0019765C"/>
    <w:rsid w:val="002E052A"/>
    <w:rsid w:val="00473DFE"/>
    <w:rsid w:val="004A3EB3"/>
    <w:rsid w:val="0057229D"/>
    <w:rsid w:val="007B1D40"/>
    <w:rsid w:val="00AC39AF"/>
    <w:rsid w:val="00B22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1DFBE"/>
  <w15:chartTrackingRefBased/>
  <w15:docId w15:val="{EE48BF51-E8D5-4762-821D-C0F89054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934"/>
  </w:style>
  <w:style w:type="paragraph" w:styleId="Footer">
    <w:name w:val="footer"/>
    <w:basedOn w:val="Normal"/>
    <w:link w:val="FooterChar"/>
    <w:uiPriority w:val="99"/>
    <w:unhideWhenUsed/>
    <w:rsid w:val="00122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2018-09-20T10:18:00Z</dcterms:created>
  <dcterms:modified xsi:type="dcterms:W3CDTF">2018-09-20T11:26:00Z</dcterms:modified>
</cp:coreProperties>
</file>